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EB1" w:rsidRPr="00BD3D75" w:rsidRDefault="00103EB1" w:rsidP="00BD3D75">
      <w:pPr>
        <w:rPr>
          <w:rFonts w:ascii="Times New Roman" w:hAnsi="Times New Roman" w:cs="Times New Roman"/>
          <w:sz w:val="24"/>
          <w:szCs w:val="24"/>
        </w:rPr>
      </w:pPr>
    </w:p>
    <w:p w:rsidR="00481436" w:rsidRDefault="00481436" w:rsidP="0048143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655.5pt" o:ole="">
            <v:imagedata r:id="rId8" o:title=""/>
          </v:shape>
          <o:OLEObject Type="Embed" ProgID="AcroExch.Document.DC" ShapeID="_x0000_i1025" DrawAspect="Content" ObjectID="_1729924988" r:id="rId9"/>
        </w:object>
      </w:r>
      <w:r w:rsidRPr="00BD3D7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481436" w:rsidRDefault="00481436" w:rsidP="0048143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03EB1" w:rsidRPr="00BD3D75" w:rsidRDefault="00BD3D75" w:rsidP="0048143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GoBack"/>
      <w:bookmarkEnd w:id="0"/>
      <w:r w:rsidRPr="00BD3D75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Общие положения.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Кадровая политика муниципального автономного дошкольного образовательного учреждения Детский сад № 14 «Юбилейный» (далее ДОУ) - целостная стратегически ориентированная политика работы с персоналом дошкольной организации.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Кадровая политика рассматривается как комплекс внутреннего маркетинга, в который входят факторы, обеспечивающие возможность осуществления образовательной услуги; степень мотивации сотрудников, готовность качественно выполнить свои профессиональные обязанности и нести персональную ответственность за свою работу.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Цель кадровой политики - обеспечение всех участков трудовой деятельности квалифицированными специалистами; достижение максимального эффекта использования интеллектуально-кадрового потенциала трудовых ресурсов и его сохранение.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Реализация целей обеспечивается решением задач: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Оптимизация и стабилизация кадрового состава ДОУ;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- формирование кадрового резерва на административные должности;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- Создание эффективной системы мотивации сотрудников ДОУ;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Создание и поддержание организационного порядка в ДОУ, укрепление исполнительности, ответственности сотрудников за выполняемые обязанности, укрепление трудовой и производственной дисциплины;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Создание и развитие системы обучения и повышения квалификации сотрудников;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создание условий для профессионального роста, саморазвития и самосовершенствования педагогов ДОУ;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Формирование и укрепление корпоративной культуры организации (профессиональной этики).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Кадровая политика определяет цели, задачи, принципы и методы их реализации в области обеспечения организации профессиональными кадрами. 1.6. Положение о кадровой политике разрабатывается или корректируется один раз в три года или по мере необходимости. Внесение изменений в Положение о кадровой политике осуществляется по результатам мониторинга кадрового состава, результатов работы ДОУ, системы управления. </w:t>
      </w:r>
    </w:p>
    <w:p w:rsidR="00103EB1" w:rsidRPr="00BD3D75" w:rsidRDefault="00103EB1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</w:p>
    <w:p w:rsidR="00103EB1" w:rsidRPr="00BD3D75" w:rsidRDefault="00BD3D75" w:rsidP="00BD3D75">
      <w:pPr>
        <w:numPr>
          <w:ilvl w:val="0"/>
          <w:numId w:val="1"/>
        </w:numPr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proofErr w:type="spellStart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>Состав</w:t>
      </w:r>
      <w:proofErr w:type="spellEnd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>персонала</w:t>
      </w:r>
      <w:proofErr w:type="spellEnd"/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 образовательной организации предусматриваются должности руководящих, педагогических работников, должности административно-хозяйственных, </w:t>
      </w:r>
      <w:proofErr w:type="spellStart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учебновспомогательных</w:t>
      </w:r>
      <w:proofErr w:type="spellEnd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и иных работников, осуществляющих вспомогательные функции.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Право на занятие должностей, предусмотренных частью 1 настоящей статьи, имеют лица, отвечающие квалификационным требованиям, указанным в квалификационных справочниках, и (или) профессиональным стандартам.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Право на занятие педагогической деятельностью имеют лица, имеющие среднее профессиональное или высшее образование и отвечающие квалификационным требованиям, указанным в квалификационных справочниках, и (или) профессиональным стандартам.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Номенклатура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 утверждается Правительством Российской Федерации.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lastRenderedPageBreak/>
        <w:t xml:space="preserve">Оптимизация кадрового состава предполагает осуществление ротаций сотрудников, как внутренних, то есть осуществление должностных перемещений сотрудников внутри организации, так и внешних, то есть увольнение сотрудников, не соответствующих по своим качествам и профессиональным компетенциям тем требованиям, которые предъявляются к сотруднику на конкретном рабочем месте или должности. </w:t>
      </w:r>
    </w:p>
    <w:p w:rsidR="00103EB1" w:rsidRPr="00BD3D75" w:rsidRDefault="00103EB1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</w:p>
    <w:p w:rsidR="00103EB1" w:rsidRPr="00BD3D75" w:rsidRDefault="00BD3D75" w:rsidP="00BD3D75">
      <w:pPr>
        <w:numPr>
          <w:ilvl w:val="0"/>
          <w:numId w:val="1"/>
        </w:numPr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proofErr w:type="spellStart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>Оценка</w:t>
      </w:r>
      <w:proofErr w:type="spellEnd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>персонала</w:t>
      </w:r>
      <w:proofErr w:type="spellEnd"/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Оценка профессионального уровня и качества выполнения функциональных обязанностей сотрудников проводится в соответствии с разработанной и утвержденной процедурой периодических аттестаций.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Реализация принципа профессионализма и личностных компетенций осуществляется через процедуру отбора. Оценка профессиональных компетенций кандидата, его личностных и деловых качеств осуществляется заведующим или лицом, его замещающим. Заключение о соответствии знаний, навыков, опыта, деловых и личных качеств кандидата требованиям должности, также о соответствии кандидата корпоративной культуре является решающим при приеме на работу в организацию.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Порядок организации работы по оптимизации кадрового состава ДОУ: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Определить необходимый и достаточный количественный состав исходя из функциональных задач и объема выполняемых работ. Основой прогнозирования потребности в персонале являются стратегия ДОУ, система целей в долгосрочной перспективе.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Определить квалификационные требования к конкретным должностям и рабочим местам.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Осуществить поиск и подбор персонала на вакантные должности в соответствии с требованиями к уровню квалификации и профессиональной компетенции кандидатов, к их личностным, профессионально важным психологическим и социальным качествам. Подбор сотрудников осуществляется как из внешних, так и из внутренних источников.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- Отбор на вакантные должности производится на основе собеседования.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- При приеме работников соблюдаются требования ТК РФ, устанавливается испытательный срок. Окончательное решение о приеме в штат производится по результатам испытательного срока.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Все сотрудники, вновь принимаемые в ДОУ, проходят процедуру введения в должность.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Профессиональная адаптация вновь принимаемых работников осуществляется на местах в соответствии с индивидуальными планами с применением наставничества.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При отборе сотрудников в кадровый резерв и при назначении на должности административных руководителей всех уровней оцениваются следующие характеристики: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активность, самостоятельность, инициативность, исполнительность;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наличие позитивного опыта работы с людьми в духе принципов командного стиля работы;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управленческая квалификация (навыки планирования, организации, мотивации, контроля, коммуникации, принятия решений);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достаточность квалификации в специальной области;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знания и навыки в области экономики, маркетинга, права.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lastRenderedPageBreak/>
        <w:t xml:space="preserve">Отбор кандидатов в кадровый резерв руководящих работников образовательных учреждений осуществляется на основании нормативных актов органов местного самоуправления. </w:t>
      </w:r>
    </w:p>
    <w:p w:rsidR="00103EB1" w:rsidRPr="00BD3D75" w:rsidRDefault="00103EB1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</w:p>
    <w:p w:rsidR="00103EB1" w:rsidRPr="00BD3D75" w:rsidRDefault="00BD3D75" w:rsidP="00BD3D75">
      <w:pPr>
        <w:numPr>
          <w:ilvl w:val="0"/>
          <w:numId w:val="1"/>
        </w:numPr>
        <w:jc w:val="center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>Создание и развитие системы обучения и повышения квалификации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Высокий уровень профессиональных компетенций сотрудников ДОУ должен поддерживаться и развиваться в системе постоянного обучения и повышения квалификации. Основной упор в данном процессе делается на внутриучрежденческое обучение, которое может выступать в разнообразных формах: обучение на рабочем месте, наставничество, семинары и тренинги. Стремление сотрудников к повышению квалификации будет </w:t>
      </w:r>
      <w:proofErr w:type="gramStart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поддерживаться</w:t>
      </w:r>
      <w:proofErr w:type="gramEnd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и стимулироваться руководством морально.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Для определения потребности в обучении сотрудников регулярно проводятся процедуры оценки и аттестации персонала, а именно: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аттестация проводится для всех педагогических сотрудников согласно периодичности, установленной в Порядке аттестации педагогических работников;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оценка результатов деятельности административно-управленческого персонала проводится 1 раз в год.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в целях установления квалификационной категории. 4.4.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аттестационной комиссией, сформированной в ДОУ. Педагогические работники обязаны проходить аттестацию на соответствие занимаемой должности в порядке, установленном законодательством.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Порядок проведения аттестации педагогических работников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Обучение планируется и проводится с целью подготовки сотрудников к решению стоящих перед дошкольной организацией задач и повышения профессионального уровня сотрудников.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 ДОУ проводится обязательное </w:t>
      </w:r>
      <w:proofErr w:type="gramStart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обучение работников по охране</w:t>
      </w:r>
      <w:proofErr w:type="gramEnd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труда, по пожарно-техническому минимуму, по </w:t>
      </w:r>
      <w:proofErr w:type="spellStart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энергобезопасности</w:t>
      </w:r>
      <w:proofErr w:type="spellEnd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по гражданской обороне не реже одного раза в три года. </w:t>
      </w:r>
    </w:p>
    <w:p w:rsidR="00103EB1" w:rsidRPr="00BD3D75" w:rsidRDefault="00103EB1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</w:p>
    <w:p w:rsidR="00103EB1" w:rsidRPr="00BD3D75" w:rsidRDefault="00BD3D75" w:rsidP="00BD3D75">
      <w:pPr>
        <w:numPr>
          <w:ilvl w:val="0"/>
          <w:numId w:val="1"/>
        </w:numPr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>Создание эффективной системы мотивации и стимулирования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Задача функционирования системы мотивации и стимулирования персонала состоит в обеспечении прямой и стабильной заинтересованности каждого сотрудника ДОУ в достижении планируемой результативности личной трудовой деятельности и коллективных результатах труда, а по возможности и в улучшении результатов по сравнению с </w:t>
      </w:r>
      <w:proofErr w:type="gramStart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планируемыми</w:t>
      </w:r>
      <w:proofErr w:type="gramEnd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lastRenderedPageBreak/>
        <w:t xml:space="preserve">Базовым компонентом системы мотивации и стимулирования сотрудников ДОУ является механизм материального вознаграждения, обеспечивающий взаимосвязь оплаты и результатов труда. Основной принцип материального вознаграждения - равная оплата за равный труд, что означает одинаковый уровень заработных плат у сотрудников, занимающих одинаковые по сложности и значимости должности (рабочие места) и показывающих равные уровни результативности деятельности.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Материальное вознаграждение сотрудников состоит из постоянной гарантированной части заработной платы (базовой части) и переменной части, которая является функцией результативности деятельности сотрудника, его подразделения и в целом всего ДОУ (стимулирующей части).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Размер базовой части зависит от должности, стажа работы и квалификационной категории, которая устанавливается по результатам аттестации, а также от размера повышающих коэффициентов, применяемых к разным категориям сотрудников.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Переменная часть денежного вознаграждения выплачивается в виде доплат и премии.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Порядок и механизмы оплаты труда сотрудников регламентируются внутренними нормативными документами - Положением об оплате труда ДОУ и Положением о материальном стимулировании работников образовательного учреждения. </w:t>
      </w:r>
    </w:p>
    <w:p w:rsidR="00103EB1" w:rsidRPr="00BD3D75" w:rsidRDefault="00103EB1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</w:p>
    <w:p w:rsidR="00103EB1" w:rsidRPr="00BD3D75" w:rsidRDefault="00BD3D75" w:rsidP="00BD3D75">
      <w:pPr>
        <w:numPr>
          <w:ilvl w:val="0"/>
          <w:numId w:val="1"/>
        </w:numPr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proofErr w:type="spellStart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>Меры</w:t>
      </w:r>
      <w:proofErr w:type="spellEnd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>социальной</w:t>
      </w:r>
      <w:proofErr w:type="spellEnd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>поддержки</w:t>
      </w:r>
      <w:proofErr w:type="spellEnd"/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Педагогическим работникам в ДОУ предоставляются права и свободы, меры социальной поддержки, направленные на обеспечение их высокого профессионального уровня, условий для эффективного выполнения профессиональных задач, повышение социальной значимости, престижа педагогического труда.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Педагогические работники имеют следующие трудовые права и социальные гарантии: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- право на сокращенную продолжительность рабочего времени;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- право на дополнительное профессиональное образование по профилю педагогической деятельности не реже чем один раз в три года;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право на ежегодный основной удлиненный оплачиваемый отпуск, продолжительность которого определяется Правительством Российской Федерации;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право на длительный отпуск сроком до одного года не реже чем через каждые десять лет непрерывной педагогической работы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право на досрочное назначение трудовой пенсии по старости в порядке, установленном законодательством Российской Федерации;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-иные трудовые права, меры социальной поддержки, установленные федеральными законами и законодательными актами субъектов Российской Федерации.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proofErr w:type="gramStart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В рабочее время педагогических работников в зависимости от занимаемой должности включается учебная (преподавательская), воспитательная работа, индивидуальная работа с обучающимися, научная, творческая и исследовательская работа, а также другая педагогическая работа, </w:t>
      </w: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lastRenderedPageBreak/>
        <w:t>предусмотренная трудовыми (должностными) обязанностями и (или) индивидуальным планом, методическая, подготовительная, организационная, диагностическая, работа по ведению мониторинга, работа, предусмотренная планами воспитательных, физкультурно-оздоровительных, спортивных, творческих и иных мероприятий, проводимых с воспитанниками.</w:t>
      </w:r>
      <w:proofErr w:type="gramEnd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Конкретные трудовые (должностные) обязанности педагогических работников определяются трудовыми договорами и должностными инструкциями. Соотношение учебной (преподавательской) и другой педагогической работы в пределах рабочей недели или учебного года определяется соответствующим локальным нормативным актом организации, осуществляющей образовательную деятельность, с учетом количества часов по учебному плану, специальности и квалификации работника.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- Режим рабочего времени и времени отдыха педагогических работников организаций, осуществляющих образовательную деятельность, определяется коллективным договором, правилами внутреннего трудового распорядка, иными локальными нормативными актами организации, осуществляющей образовательную деятельность, трудовым договором, графиками работы и расписанием регламентированной деятельности в соответствии с требованиями трудового законодательства и с учетом особенностей, установленных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</w:t>
      </w:r>
      <w:proofErr w:type="gramEnd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сфере образования.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Руководство ДОУ строго соблюдает Трудовой Кодекс РФ, другие государственные нормативные акты, относящиеся к трудовым отношениям, а также Коллективный договор.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Руководство ДОУ стремится обеспечить современный уровень оснащенности и состояния рабочих мест сотрудников.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Руководство ДОУ соблюдает законодательство, касающееся льгот и компенсаций для работников, занятых на рабочих местах с вредными условиями труда.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Руководство ДОУ проводит необходимые мероприятия по обеспечению сотрудников государственными пенсиями, в том числе, перечисляет взносы и предоставляет индивидуальные сведения на сотрудников в Пенсионный Фонд РФ. </w:t>
      </w:r>
    </w:p>
    <w:p w:rsidR="00103EB1" w:rsidRPr="00BD3D75" w:rsidRDefault="00103EB1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</w:p>
    <w:p w:rsidR="00103EB1" w:rsidRPr="00BD3D75" w:rsidRDefault="00BD3D75" w:rsidP="00BD3D75">
      <w:pPr>
        <w:numPr>
          <w:ilvl w:val="0"/>
          <w:numId w:val="1"/>
        </w:numPr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>Создание и поддержание организационного порядка в ДОУ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Важнейшим условием достижения стратегических целей ДОУ является безусловное выполнение всеми сотрудниками своих должностных обязанностей, неукоснительное соблюдение трудовой и производственной дисциплины, требовательность руководителей к подчиненным, безусловное выполнение подчиненными распоряжений, указаний, рабочих заданий.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Основой исполнительности является организационный порядок, когда сотрудники знают и выполняют свои должностные обязанности, зафиксированные в должностных инструкциях, руководители несут ответственность за принятые решения в рамках своей зоны ответственности, осуществляется планирование, отчетность и </w:t>
      </w:r>
      <w:proofErr w:type="gramStart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контроль за</w:t>
      </w:r>
      <w:proofErr w:type="gramEnd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исполнением принятых решений в соответствии с принятыми и утвержденными правилами, методиками и инструкциями.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Правила производственного поведения регламентируются Правилами внутреннего трудового распорядка, этические нормы делового поведения – </w:t>
      </w: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lastRenderedPageBreak/>
        <w:t xml:space="preserve">Кодексом профессиональной этики, должностные обязанности, права и ответственность закреплены в должностных инструкциях, положениях и других локальных актах. </w:t>
      </w:r>
    </w:p>
    <w:p w:rsidR="00103EB1" w:rsidRPr="00BD3D75" w:rsidRDefault="00103EB1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</w:p>
    <w:p w:rsidR="00103EB1" w:rsidRPr="00BD3D75" w:rsidRDefault="00BD3D75" w:rsidP="00BD3D75">
      <w:pPr>
        <w:numPr>
          <w:ilvl w:val="0"/>
          <w:numId w:val="1"/>
        </w:numPr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proofErr w:type="spellStart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>Формирование</w:t>
      </w:r>
      <w:proofErr w:type="spellEnd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>укрепление</w:t>
      </w:r>
      <w:proofErr w:type="spellEnd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>корпоративной</w:t>
      </w:r>
      <w:proofErr w:type="spellEnd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>культуры</w:t>
      </w:r>
      <w:proofErr w:type="spellEnd"/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Корпоративная культура ДОУ базируется на определенных традициях. </w:t>
      </w:r>
      <w:r w:rsidRPr="00BD3D75">
        <w:rPr>
          <w:rFonts w:ascii="Times New Roman" w:eastAsia="SimSun" w:hAnsi="Times New Roman" w:cs="Times New Roman"/>
          <w:sz w:val="24"/>
          <w:szCs w:val="24"/>
        </w:rPr>
        <w:t xml:space="preserve">К </w:t>
      </w:r>
      <w:proofErr w:type="spellStart"/>
      <w:r w:rsidRPr="00BD3D75">
        <w:rPr>
          <w:rFonts w:ascii="Times New Roman" w:eastAsia="SimSun" w:hAnsi="Times New Roman" w:cs="Times New Roman"/>
          <w:sz w:val="24"/>
          <w:szCs w:val="24"/>
        </w:rPr>
        <w:t>ценностям</w:t>
      </w:r>
      <w:proofErr w:type="spellEnd"/>
      <w:r w:rsidRPr="00BD3D75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BD3D75">
        <w:rPr>
          <w:rFonts w:ascii="Times New Roman" w:eastAsia="SimSun" w:hAnsi="Times New Roman" w:cs="Times New Roman"/>
          <w:sz w:val="24"/>
          <w:szCs w:val="24"/>
        </w:rPr>
        <w:t>лежащим</w:t>
      </w:r>
      <w:proofErr w:type="spellEnd"/>
      <w:r w:rsidRPr="00BD3D75">
        <w:rPr>
          <w:rFonts w:ascii="Times New Roman" w:eastAsia="SimSun" w:hAnsi="Times New Roman" w:cs="Times New Roman"/>
          <w:sz w:val="24"/>
          <w:szCs w:val="24"/>
        </w:rPr>
        <w:t xml:space="preserve"> в </w:t>
      </w:r>
      <w:proofErr w:type="spellStart"/>
      <w:r w:rsidRPr="00BD3D75">
        <w:rPr>
          <w:rFonts w:ascii="Times New Roman" w:eastAsia="SimSun" w:hAnsi="Times New Roman" w:cs="Times New Roman"/>
          <w:sz w:val="24"/>
          <w:szCs w:val="24"/>
        </w:rPr>
        <w:t>основе</w:t>
      </w:r>
      <w:proofErr w:type="spellEnd"/>
      <w:r w:rsidRPr="00BD3D75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BD3D75">
        <w:rPr>
          <w:rFonts w:ascii="Times New Roman" w:eastAsia="SimSun" w:hAnsi="Times New Roman" w:cs="Times New Roman"/>
          <w:sz w:val="24"/>
          <w:szCs w:val="24"/>
        </w:rPr>
        <w:t>корпоративной</w:t>
      </w:r>
      <w:proofErr w:type="spellEnd"/>
      <w:r w:rsidRPr="00BD3D75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BD3D75">
        <w:rPr>
          <w:rFonts w:ascii="Times New Roman" w:eastAsia="SimSun" w:hAnsi="Times New Roman" w:cs="Times New Roman"/>
          <w:sz w:val="24"/>
          <w:szCs w:val="24"/>
        </w:rPr>
        <w:t>культуры</w:t>
      </w:r>
      <w:proofErr w:type="spellEnd"/>
      <w:r w:rsidRPr="00BD3D75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BD3D75">
        <w:rPr>
          <w:rFonts w:ascii="Times New Roman" w:eastAsia="SimSun" w:hAnsi="Times New Roman" w:cs="Times New Roman"/>
          <w:sz w:val="24"/>
          <w:szCs w:val="24"/>
        </w:rPr>
        <w:t>можно</w:t>
      </w:r>
      <w:proofErr w:type="spellEnd"/>
      <w:r w:rsidRPr="00BD3D75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BD3D75">
        <w:rPr>
          <w:rFonts w:ascii="Times New Roman" w:eastAsia="SimSun" w:hAnsi="Times New Roman" w:cs="Times New Roman"/>
          <w:sz w:val="24"/>
          <w:szCs w:val="24"/>
        </w:rPr>
        <w:t>отнести</w:t>
      </w:r>
      <w:proofErr w:type="spellEnd"/>
      <w:r w:rsidRPr="00BD3D75">
        <w:rPr>
          <w:rFonts w:ascii="Times New Roman" w:eastAsia="SimSun" w:hAnsi="Times New Roman" w:cs="Times New Roman"/>
          <w:sz w:val="24"/>
          <w:szCs w:val="24"/>
        </w:rPr>
        <w:t xml:space="preserve">: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стремление к успеху, быстрое профессиональное развитие;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творческую атмосферу, высокую трудовую активность;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исполнительскую дисциплину;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уважение к коллегам по работе, соблюдение этики взаимоотношений;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 гордость за свою организацию, преданность ее целям, уважение традиций;  </w:t>
      </w:r>
    </w:p>
    <w:p w:rsidR="00103EB1" w:rsidRPr="00BD3D75" w:rsidRDefault="00BD3D75" w:rsidP="00BD3D75">
      <w:p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-уважение к ветеранам, положительный настрой по отношению к молодежи, поддержка семейных ценностей сотрудников.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Управление деятельностью и взаимодействие между сотрудниками ДОУ на всех уровнях организуется руководителями на базе принципов командной работы.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Укрепление корпоративной культуры должно проводиться через общие мероприятия, направленные на воспитание у сотрудников организации чувства общности, принадлежности к учреждению, лояльности и надежности в работе. Создание положительного имиджа как внутри организации, так и </w:t>
      </w:r>
      <w:proofErr w:type="gramStart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во</w:t>
      </w:r>
      <w:proofErr w:type="gramEnd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вне</w:t>
      </w:r>
      <w:proofErr w:type="gramEnd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будет способствовать воспитанию и пропаганде корпоративности и положительной социально-психологической атмосферы в трудовом коллективе.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Принципы корпоративного поведения и требования к корпоративной культуре отражены в Кодексе профессиональной этики. </w:t>
      </w:r>
    </w:p>
    <w:p w:rsidR="00103EB1" w:rsidRPr="00BD3D75" w:rsidRDefault="00103EB1" w:rsidP="00BD3D75">
      <w:pPr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</w:p>
    <w:p w:rsidR="00103EB1" w:rsidRPr="00BD3D75" w:rsidRDefault="00BD3D75" w:rsidP="00BD3D75">
      <w:pPr>
        <w:numPr>
          <w:ilvl w:val="0"/>
          <w:numId w:val="1"/>
        </w:numPr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proofErr w:type="spellStart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>Заключительные</w:t>
      </w:r>
      <w:proofErr w:type="spellEnd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3D75">
        <w:rPr>
          <w:rFonts w:ascii="Times New Roman" w:eastAsia="SimSun" w:hAnsi="Times New Roman" w:cs="Times New Roman"/>
          <w:b/>
          <w:bCs/>
          <w:sz w:val="24"/>
          <w:szCs w:val="24"/>
        </w:rPr>
        <w:t>положения</w:t>
      </w:r>
      <w:proofErr w:type="spellEnd"/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Для реализации кадровой политики в организации разрабатываются соответствующие программы и нормативные документы, позволяющие осуществлять достижение поставленных целей.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proofErr w:type="gramStart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>Контроль за</w:t>
      </w:r>
      <w:proofErr w:type="gramEnd"/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реализацией Положения о кадровой политике осуществляет заведующий ДОУ. </w:t>
      </w:r>
    </w:p>
    <w:p w:rsidR="00103EB1" w:rsidRPr="00BD3D75" w:rsidRDefault="00BD3D75" w:rsidP="00BD3D75">
      <w:pPr>
        <w:numPr>
          <w:ilvl w:val="1"/>
          <w:numId w:val="1"/>
        </w:numPr>
        <w:ind w:left="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Для осуществления оценки эффективности, проводимой в организации кадровой политики, осуществляется мониторинг, включающий в себя систему показателей, отражающих эффективность кадровой работы на организации, методику ее оценки и разработку рекомендаций. </w:t>
      </w:r>
    </w:p>
    <w:p w:rsidR="00103EB1" w:rsidRPr="00BD3D75" w:rsidRDefault="00BD3D75" w:rsidP="00BD3D75">
      <w:pPr>
        <w:pStyle w:val="a7"/>
        <w:numPr>
          <w:ilvl w:val="1"/>
          <w:numId w:val="1"/>
        </w:numPr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D3D7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Данный документ необходимо довести до сведения работников организации для обязательного использования в работе. </w:t>
      </w:r>
    </w:p>
    <w:p w:rsidR="00BD3D75" w:rsidRDefault="00BD3D75" w:rsidP="00BD3D75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BD3D75" w:rsidRDefault="00BD3D75" w:rsidP="00BD3D75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BD3D75" w:rsidRDefault="00BD3D75" w:rsidP="00BD3D75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BD3D75" w:rsidRDefault="00BD3D75" w:rsidP="00BD3D75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BD3D75" w:rsidRDefault="00BD3D75" w:rsidP="00BD3D75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BD3D75" w:rsidRDefault="00BD3D75" w:rsidP="00BD3D75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BD3D75" w:rsidRDefault="00BD3D75" w:rsidP="00BD3D75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BD3D75" w:rsidRDefault="00BD3D75" w:rsidP="00BD3D75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BD3D75" w:rsidRDefault="00BD3D75" w:rsidP="00BD3D75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BD3D75" w:rsidRDefault="00BD3D75" w:rsidP="00BD3D75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BD3D75" w:rsidRDefault="00BD3D75" w:rsidP="00BD3D75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BD3D75" w:rsidRDefault="00BD3D75" w:rsidP="00BD3D75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BD3D75" w:rsidRPr="00BD3D75" w:rsidRDefault="00BD3D75" w:rsidP="00BD3D75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D3D75" w:rsidRPr="00BD3D75" w:rsidSect="00103EB1">
      <w:footerReference w:type="default" r:id="rId10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CDC" w:rsidRDefault="007C7CDC" w:rsidP="00BD3D75">
      <w:r>
        <w:separator/>
      </w:r>
    </w:p>
  </w:endnote>
  <w:endnote w:type="continuationSeparator" w:id="0">
    <w:p w:rsidR="007C7CDC" w:rsidRDefault="007C7CDC" w:rsidP="00BD3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150"/>
      <w:docPartObj>
        <w:docPartGallery w:val="Page Numbers (Bottom of Page)"/>
        <w:docPartUnique/>
      </w:docPartObj>
    </w:sdtPr>
    <w:sdtEndPr/>
    <w:sdtContent>
      <w:p w:rsidR="00BD3D75" w:rsidRDefault="007C7CD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14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3D75" w:rsidRDefault="00BD3D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CDC" w:rsidRDefault="007C7CDC" w:rsidP="00BD3D75">
      <w:r>
        <w:separator/>
      </w:r>
    </w:p>
  </w:footnote>
  <w:footnote w:type="continuationSeparator" w:id="0">
    <w:p w:rsidR="007C7CDC" w:rsidRDefault="007C7CDC" w:rsidP="00BD3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8D12D"/>
    <w:multiLevelType w:val="multilevel"/>
    <w:tmpl w:val="7F08D12D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6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6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6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6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6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6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6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03EB1"/>
    <w:rsid w:val="00103EB1"/>
    <w:rsid w:val="00481436"/>
    <w:rsid w:val="007C7CDC"/>
    <w:rsid w:val="00BD3D75"/>
    <w:rsid w:val="5F59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EB1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3D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D3D75"/>
    <w:rPr>
      <w:rFonts w:asciiTheme="minorHAnsi" w:eastAsiaTheme="minorEastAsia" w:hAnsiTheme="minorHAnsi" w:cstheme="minorBidi"/>
      <w:lang w:val="en-US" w:eastAsia="zh-CN"/>
    </w:rPr>
  </w:style>
  <w:style w:type="paragraph" w:styleId="a5">
    <w:name w:val="footer"/>
    <w:basedOn w:val="a"/>
    <w:link w:val="a6"/>
    <w:uiPriority w:val="99"/>
    <w:rsid w:val="00BD3D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3D75"/>
    <w:rPr>
      <w:rFonts w:asciiTheme="minorHAnsi" w:eastAsiaTheme="minorEastAsia" w:hAnsiTheme="minorHAnsi" w:cstheme="minorBidi"/>
      <w:lang w:val="en-US" w:eastAsia="zh-CN"/>
    </w:rPr>
  </w:style>
  <w:style w:type="paragraph" w:styleId="a7">
    <w:name w:val="List Paragraph"/>
    <w:basedOn w:val="a"/>
    <w:uiPriority w:val="99"/>
    <w:unhideWhenUsed/>
    <w:rsid w:val="00BD3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2441</Words>
  <Characters>13918</Characters>
  <Application>Microsoft Office Word</Application>
  <DocSecurity>0</DocSecurity>
  <Lines>115</Lines>
  <Paragraphs>32</Paragraphs>
  <ScaleCrop>false</ScaleCrop>
  <Company>Reanimator Extreme Edition</Company>
  <LinksUpToDate>false</LinksUpToDate>
  <CharactersWithSpaces>16327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ilya1</dc:creator>
  <cp:lastModifiedBy>Admin</cp:lastModifiedBy>
  <cp:revision>4</cp:revision>
  <cp:lastPrinted>2022-11-14T02:49:00Z</cp:lastPrinted>
  <dcterms:created xsi:type="dcterms:W3CDTF">2022-11-13T11:19:00Z</dcterms:created>
  <dcterms:modified xsi:type="dcterms:W3CDTF">2022-11-14T04:57:00Z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FA000822B76849FB90E36BE23C9FFD0F</vt:lpwstr>
  </property>
</Properties>
</file>